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十项可能导致拒收或退回的情形</w:t>
      </w:r>
    </w:p>
    <w:p>
      <w:pPr>
        <w:pStyle w:val="2"/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与APEC组织中16个国家无已经产生的交往情况，不符合申办要求。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个人护照有效期不足一年，号码、姓名拼音、签发地等信息填写有误。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3.无犯罪记录证明已过3个月有效期。无犯罪记录证明至少为10年以上且带二维码。无公安机关印章。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小二寸白底电子照片：申请人须提供小二寸免冠纯白底彩色电子照片，照片整洁、无反光和划痕、无黑边，照片为近六个月内本人照片；本人签名，须使用黑色1mm签字笔，不要连笔、字样最好与护照一致，须为纯白色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5.企业</w:t>
      </w:r>
      <w:r>
        <w:rPr>
          <w:rFonts w:hint="eastAsia" w:ascii="仿宋" w:hAnsi="仿宋" w:eastAsia="仿宋" w:cs="仿宋"/>
          <w:sz w:val="32"/>
          <w:szCs w:val="32"/>
        </w:rPr>
        <w:t>缴纳社保人数不足10人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</w:rPr>
        <w:t>作出说明，如社保单位参保证明中有“最近12个月缴费情况”（退休人员有社保发放情况）、为员工购买人身意外保险、近半年无社保人员的工资流水等（附到《职工社保参保证明》后）。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 xml:space="preserve">请在《请示盖章扫描件》后附上APEC16个国家（其他国家不行）中的主要报关单据。如无报关单，请附上正式签字或盖章的合同或项目计划书（需要中文译本和对方联系方式以便查实）及每个申请人过去一年曾获发的相关国家商务类签证页（此项为必须，上级要求是已经产生的，不是未来计划的）。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7.上年度：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注意是提交申请日上一年度的。（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请示》中贸易额和资产总额等均要求上一年度的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。（2）</w:t>
      </w:r>
      <w:r>
        <w:rPr>
          <w:rFonts w:hint="eastAsia" w:ascii="仿宋" w:hAnsi="仿宋" w:eastAsia="仿宋" w:cs="仿宋"/>
          <w:sz w:val="32"/>
          <w:szCs w:val="32"/>
        </w:rPr>
        <w:t>企业上年度纳税信用评定等级证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明结果通常在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每年4月份左右公布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4月前可以上传上上年度的，4月后恢复为上年度的。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显示</w:t>
      </w:r>
      <w:r>
        <w:rPr>
          <w:rFonts w:hint="eastAsia" w:ascii="仿宋" w:hAnsi="仿宋" w:eastAsia="仿宋" w:cs="仿宋"/>
          <w:sz w:val="32"/>
          <w:szCs w:val="32"/>
        </w:rPr>
        <w:t>为外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省申请人</w:t>
      </w:r>
      <w:r>
        <w:rPr>
          <w:rFonts w:hint="eastAsia" w:ascii="仿宋" w:hAnsi="仿宋" w:eastAsia="仿宋" w:cs="仿宋"/>
          <w:sz w:val="32"/>
          <w:szCs w:val="32"/>
        </w:rPr>
        <w:t>，社保必须提供河北人社APP生成的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6个月的</w:t>
      </w:r>
      <w:r>
        <w:rPr>
          <w:rFonts w:hint="eastAsia" w:ascii="仿宋" w:hAnsi="仿宋" w:eastAsia="仿宋" w:cs="仿宋"/>
          <w:sz w:val="32"/>
          <w:szCs w:val="32"/>
        </w:rPr>
        <w:t>社保关系证明。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显示</w:t>
      </w: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本省申请人，如是股东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请提交“国家企业信用信用公示系统”https://www.gsxt.gov.cn/index.html（营业执照左下角）生成的信用报告，担任股东6个月以上；如是其他人员的请提交劳动合同和近6个月公司对公账户通过银行发放给申请人的近6个月工资流水（企业自制工资条、微信转账、现金等形式不认定为有效的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职证明）。如有特殊情况，请联系所在地外事办出专项说明。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9.社保记录需要提交前6个月的，且没过6个月有效期。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请将两个人合并到一个团组，具体操作联系0311-87807597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8780</w:t>
      </w:r>
      <w:r>
        <w:rPr>
          <w:rFonts w:hint="eastAsia" w:ascii="仿宋" w:hAnsi="仿宋" w:eastAsia="仿宋" w:cs="仿宋"/>
          <w:sz w:val="32"/>
          <w:szCs w:val="32"/>
        </w:rPr>
        <w:t>7323</w:t>
      </w:r>
    </w:p>
    <w:p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255C"/>
    <w:rsid w:val="09391B46"/>
    <w:rsid w:val="17E376CB"/>
    <w:rsid w:val="35070637"/>
    <w:rsid w:val="429A1700"/>
    <w:rsid w:val="4E5B5BC9"/>
    <w:rsid w:val="513D356B"/>
    <w:rsid w:val="62EB21F2"/>
    <w:rsid w:val="63F800B2"/>
    <w:rsid w:val="64F92120"/>
    <w:rsid w:val="78C71566"/>
    <w:rsid w:val="7CF4151A"/>
    <w:rsid w:val="7EE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600" w:leftChars="16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2025-01-05T02:18:00Z</dcterms:created>
  <dc:creator>Administrator</dc:creator>
  <cp:lastModifiedBy>Administrator</cp:lastModifiedBy>
  <dcterms:modified xsi:type="dcterms:W3CDTF">2025-01-07T06:20:08Z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